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334E" w:rsidRPr="00BF334E" w:rsidP="00BF33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BF334E" w:rsidRPr="00BF334E" w:rsidP="00BF33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административного наказания </w:t>
      </w:r>
    </w:p>
    <w:p w:rsidR="00BF334E" w:rsidRPr="00BF334E" w:rsidP="00BF3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34E" w:rsidRPr="00BF334E" w:rsidP="00BF3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г. Ханты-Мансийск                                                                    22 марта 2024 года</w:t>
      </w:r>
    </w:p>
    <w:p w:rsidR="00BF334E" w:rsidRPr="00BF334E" w:rsidP="00BF3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34E" w:rsidRPr="00BF334E" w:rsidP="00BF3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Мировой судья судебного участка №2 Ханты-Мансийского судебного района Ханты-Мансийского автономного округа – Югры Новокшенова О.А.,</w:t>
      </w:r>
    </w:p>
    <w:p w:rsidR="00BF334E" w:rsidRPr="00BF334E" w:rsidP="00BF3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</w:t>
      </w:r>
      <w:r w:rsidR="00AF4EEA">
        <w:rPr>
          <w:rFonts w:ascii="Times New Roman" w:eastAsia="Times New Roman" w:hAnsi="Times New Roman"/>
          <w:sz w:val="28"/>
          <w:szCs w:val="28"/>
          <w:lang w:eastAsia="ru-RU"/>
        </w:rPr>
        <w:t xml:space="preserve"> №5-425-2505/2024</w:t>
      </w: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 xml:space="preserve">, возбужденное по ч.23 ст.19.5 КоАП РФ в отношении юридического лица ООО «Горизонт», </w:t>
      </w:r>
      <w:r w:rsidR="00A312B0">
        <w:rPr>
          <w:rFonts w:ascii="Times New Roman" w:eastAsia="Times New Roman" w:hAnsi="Times New Roman"/>
          <w:b/>
          <w:sz w:val="26"/>
          <w:szCs w:val="26"/>
          <w:lang w:eastAsia="ru-RU"/>
        </w:rPr>
        <w:t>***</w:t>
      </w: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BF334E" w:rsidRPr="00BF334E" w:rsidP="00BF3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334E" w:rsidRPr="00BF334E" w:rsidP="00BF33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УСТАНОВИЛ</w:t>
      </w: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334E" w:rsidRPr="00BF334E" w:rsidP="00BF33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34E" w:rsidRPr="00BF334E" w:rsidP="00BF3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«Горизонт» по адресу </w:t>
      </w:r>
      <w:r w:rsidR="00A312B0">
        <w:rPr>
          <w:rFonts w:ascii="Times New Roman" w:eastAsia="Times New Roman" w:hAnsi="Times New Roman"/>
          <w:b/>
          <w:sz w:val="26"/>
          <w:szCs w:val="26"/>
          <w:lang w:eastAsia="ru-RU"/>
        </w:rPr>
        <w:t>***</w:t>
      </w: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 xml:space="preserve">, в установленный срок до 19.01.2024 не выполнило мероприятия, указанные в предписании главного государственного инспектора труда Государственной инспекции труда в ХМАО-Югре </w:t>
      </w:r>
      <w:r w:rsidR="00A312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*** </w:t>
      </w: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от 07.12.2023, а именно не выплатило заработную плату 824 уволенным работникам в общей сумме 90271211,48 руб., а также 704 действующим работникам в общей сумме 120869538,87 руб.</w:t>
      </w:r>
    </w:p>
    <w:p w:rsidR="00BF334E" w:rsidRPr="00BF334E" w:rsidP="00BF3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ООО «Горизонт» явку своего представителя в судебное заседание не обеспечило, о месте и времени судебного заседания извещено надлежащим образом, ходатайств об отложении судебного заседания не поступало.</w:t>
      </w:r>
    </w:p>
    <w:p w:rsidR="00BF334E" w:rsidRPr="00BF334E" w:rsidP="00BF3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С учетом требований ч. 3 ст. 25.4 КоАП РФ суд счел возможным рассмотреть дело в отсутствие не явившегося представителя юридического лица.</w:t>
      </w:r>
    </w:p>
    <w:p w:rsidR="00BF334E" w:rsidRPr="00BF334E" w:rsidP="00BF3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Изучив материалы дела об административном правонарушении, мировой судья пришел к следующему.</w:t>
      </w:r>
    </w:p>
    <w:p w:rsidR="00BF334E" w:rsidRPr="00BF334E" w:rsidP="00BF3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34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BF33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частью 23 статьи 19.5</w:t>
        </w:r>
      </w:hyperlink>
      <w:r w:rsidRPr="00BF334E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административным правонарушением признается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</w:p>
    <w:p w:rsidR="00BF334E" w:rsidRPr="00BF334E" w:rsidP="00BF3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34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BF33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ст. 2.1</w:t>
        </w:r>
      </w:hyperlink>
      <w:r w:rsidRPr="00BF334E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административным правонарушением признается противоправное, виновное действие (бездействие) физического или юридического лица, за которое указанным </w:t>
      </w:r>
      <w:hyperlink r:id="rId6" w:history="1">
        <w:r w:rsidRPr="00BF33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BF334E">
        <w:rPr>
          <w:rFonts w:ascii="Times New Roman" w:hAnsi="Times New Roman"/>
          <w:sz w:val="28"/>
          <w:szCs w:val="28"/>
          <w:lang w:eastAsia="ru-RU"/>
        </w:rPr>
        <w:t xml:space="preserve">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BF334E" w:rsidRPr="00BF334E" w:rsidP="00BF3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34E">
        <w:rPr>
          <w:rFonts w:ascii="Times New Roman" w:hAnsi="Times New Roman"/>
          <w:sz w:val="28"/>
          <w:szCs w:val="28"/>
          <w:lang w:eastAsia="ru-RU"/>
        </w:rPr>
        <w:t xml:space="preserve">Как следует из материалов дела, ООО «Горизонт» выдано предписание N </w:t>
      </w:r>
      <w:r w:rsidR="00A312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*** </w:t>
      </w:r>
      <w:r w:rsidRPr="00BF334E">
        <w:rPr>
          <w:rFonts w:ascii="Times New Roman" w:hAnsi="Times New Roman"/>
          <w:sz w:val="28"/>
          <w:szCs w:val="28"/>
          <w:lang w:eastAsia="ru-RU"/>
        </w:rPr>
        <w:t>от 07.12.2023 об устранении выявленных нарушений трудового законодательства в срок до 19.01.2024.</w:t>
      </w:r>
    </w:p>
    <w:p w:rsidR="00BF334E" w:rsidRPr="00BF334E" w:rsidP="00BF3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предписание исходит от государственного органа, обладающего властными полномочиями, связано с исполнением обязанности </w:t>
      </w: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по государственному надзору в области соблюдения трудового законодательства РФ, оно является обязательным для исполнения в установленный срок и за нарушение данного предписания наступает административная ответственность по ч. 23 ст. 19.5 КоАП РФ.</w:t>
      </w:r>
    </w:p>
    <w:p w:rsidR="00BF334E" w:rsidRPr="00BF334E" w:rsidP="00BF3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34E">
        <w:rPr>
          <w:rFonts w:ascii="Times New Roman" w:hAnsi="Times New Roman"/>
          <w:sz w:val="28"/>
          <w:szCs w:val="28"/>
          <w:lang w:eastAsia="ru-RU"/>
        </w:rPr>
        <w:t>Вина ООО «Горизонт» в совершении правонарушения, предусмотренного ч. 23 ст. 19.5 КоАП РФ подтверждается исследованными судом материалами дела: протоколом об административном правонарушении; актом документарной внеплановой проверки; решением о проведении внеплановой документарной проверки; предписанием об устранении выявленных нарушений; выпиской ЕГРЮЛ.</w:t>
      </w:r>
    </w:p>
    <w:p w:rsidR="00BF334E" w:rsidRPr="00BF334E" w:rsidP="00B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вина ООО «Горизонт» и его действия по факту н</w:t>
      </w:r>
      <w:r w:rsidRPr="00BF334E"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установленный срок законного предписания федерального органа, осуществляющего государственный надзор в сфере трудового законодательства, </w:t>
      </w: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 xml:space="preserve">нашли свое подтверждение. </w:t>
      </w:r>
    </w:p>
    <w:p w:rsidR="00BF334E" w:rsidRPr="00BF334E" w:rsidP="00BF3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Действия ООО «Горизонт» мировой судья квалифицирует по ч. 23 ст. 19.5 КоАП РФ.</w:t>
      </w:r>
    </w:p>
    <w:p w:rsidR="00BF334E" w:rsidRPr="00BF334E" w:rsidP="00B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и тяжесть совершенного им правонарушения. </w:t>
      </w:r>
    </w:p>
    <w:p w:rsidR="00BF334E" w:rsidRPr="00BF334E" w:rsidP="00BF334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BF334E" w:rsidRPr="00BF334E" w:rsidP="00BF334E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основании изложенного, руководствуясь ст. ст. 23.1, 29.5, 29.6, 29.10 КоАП РФ, мировой судья</w:t>
      </w:r>
    </w:p>
    <w:p w:rsidR="00BF334E" w:rsidRPr="00BF334E" w:rsidP="00BF334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</w:t>
      </w:r>
      <w:r w:rsidRPr="00BF334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BF334E" w:rsidRPr="00BF334E" w:rsidP="00BF334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F334E" w:rsidRPr="00BF334E" w:rsidP="00B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ООО «Горизонт» виновным в совершении административного правонарушения, предусмотренного ч.23 ст.19.5 Кодекса РФ об административных правонарушениях, и назначить наказание в виде административного штрафа в размере 100000 (сто тысяч) руб. </w:t>
      </w:r>
    </w:p>
    <w:p w:rsidR="00BF334E" w:rsidRPr="00BF334E" w:rsidP="00B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BF334E" w:rsidRPr="00BF334E" w:rsidP="00BF3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34E">
        <w:rPr>
          <w:rFonts w:ascii="Times New Roman" w:eastAsia="Times New Roman CYR" w:hAnsi="Times New Roman"/>
          <w:color w:val="000000"/>
          <w:sz w:val="28"/>
          <w:szCs w:val="28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BF334E">
          <w:rPr>
            <w:rStyle w:val="Hyperlink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федеральным законодательством</w:t>
        </w:r>
      </w:hyperlink>
      <w:r w:rsidRPr="00BF334E">
        <w:rPr>
          <w:rFonts w:ascii="Times New Roman" w:eastAsia="Times New Roman CYR" w:hAnsi="Times New Roman"/>
          <w:color w:val="000000"/>
          <w:sz w:val="28"/>
          <w:szCs w:val="28"/>
          <w:lang w:eastAsia="ru-RU"/>
        </w:rPr>
        <w:t>.</w:t>
      </w:r>
    </w:p>
    <w:p w:rsidR="00BF334E" w:rsidRPr="00BF334E" w:rsidP="00BF334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color w:val="000000"/>
          <w:sz w:val="28"/>
          <w:szCs w:val="28"/>
          <w:lang w:eastAsia="ru-RU"/>
        </w:rPr>
      </w:pPr>
      <w:r w:rsidRPr="00BF334E">
        <w:rPr>
          <w:rFonts w:ascii="Times New Roman" w:eastAsia="Times New Roman CYR" w:hAnsi="Times New Roman"/>
          <w:color w:val="000000"/>
          <w:sz w:val="28"/>
          <w:szCs w:val="28"/>
          <w:lang w:eastAsia="ru-RU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34E">
        <w:rPr>
          <w:rFonts w:ascii="Times New Roman" w:hAnsi="Times New Roman"/>
          <w:bCs/>
          <w:sz w:val="28"/>
          <w:szCs w:val="28"/>
        </w:rPr>
        <w:t xml:space="preserve">Административный штраф подлежит уплате на расчетный счет: 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34E">
        <w:rPr>
          <w:rFonts w:ascii="Times New Roman" w:hAnsi="Times New Roman"/>
          <w:bCs/>
          <w:sz w:val="28"/>
          <w:szCs w:val="28"/>
        </w:rPr>
        <w:t>Получатель: УФК по Ханты-Мансийскому автономному округу – Югре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34E">
        <w:rPr>
          <w:rFonts w:ascii="Times New Roman" w:hAnsi="Times New Roman"/>
          <w:bCs/>
          <w:sz w:val="28"/>
          <w:szCs w:val="28"/>
        </w:rPr>
        <w:t>(Департамент административного обеспечения Ханты-Мансийского автономного округа – Югры)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34E">
        <w:rPr>
          <w:rFonts w:ascii="Times New Roman" w:hAnsi="Times New Roman"/>
          <w:bCs/>
          <w:sz w:val="28"/>
          <w:szCs w:val="28"/>
        </w:rPr>
        <w:t>Счет (ЕКС): 40102810245370000007</w:t>
      </w:r>
    </w:p>
    <w:p w:rsidR="00BF334E" w:rsidRPr="00BF334E" w:rsidP="00BF334E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</w:pPr>
      <w:r w:rsidRPr="00BF334E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           Номер счета получателя: 03100643000000018700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34E">
        <w:rPr>
          <w:rFonts w:ascii="Times New Roman" w:hAnsi="Times New Roman"/>
          <w:bCs/>
          <w:sz w:val="28"/>
          <w:szCs w:val="28"/>
        </w:rPr>
        <w:t>Банк: РКЦ г. Ханты-Мансийска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34E">
        <w:rPr>
          <w:rFonts w:ascii="Times New Roman" w:hAnsi="Times New Roman"/>
          <w:bCs/>
          <w:sz w:val="28"/>
          <w:szCs w:val="28"/>
        </w:rPr>
        <w:t>БИК 007162163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34E">
        <w:rPr>
          <w:rFonts w:ascii="Times New Roman" w:hAnsi="Times New Roman"/>
          <w:bCs/>
          <w:sz w:val="28"/>
          <w:szCs w:val="28"/>
        </w:rPr>
        <w:t>ИНН 8601073664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34E">
        <w:rPr>
          <w:rFonts w:ascii="Times New Roman" w:hAnsi="Times New Roman"/>
          <w:bCs/>
          <w:sz w:val="28"/>
          <w:szCs w:val="28"/>
        </w:rPr>
        <w:t>КПП 860101001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34E">
        <w:rPr>
          <w:rFonts w:ascii="Times New Roman" w:hAnsi="Times New Roman"/>
          <w:bCs/>
          <w:sz w:val="28"/>
          <w:szCs w:val="28"/>
        </w:rPr>
        <w:t>ОКТМО – 71871000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34E">
        <w:rPr>
          <w:rFonts w:ascii="Times New Roman" w:hAnsi="Times New Roman"/>
          <w:bCs/>
          <w:sz w:val="28"/>
          <w:szCs w:val="28"/>
        </w:rPr>
        <w:t>л/</w:t>
      </w:r>
      <w:r w:rsidRPr="00BF334E">
        <w:rPr>
          <w:rFonts w:ascii="Times New Roman" w:hAnsi="Times New Roman"/>
          <w:bCs/>
          <w:sz w:val="28"/>
          <w:szCs w:val="28"/>
        </w:rPr>
        <w:t>сч</w:t>
      </w:r>
      <w:r w:rsidRPr="00BF334E">
        <w:rPr>
          <w:rFonts w:ascii="Times New Roman" w:hAnsi="Times New Roman"/>
          <w:bCs/>
          <w:sz w:val="28"/>
          <w:szCs w:val="28"/>
        </w:rPr>
        <w:t>. 04872D08080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334E">
        <w:rPr>
          <w:rFonts w:ascii="Times New Roman" w:hAnsi="Times New Roman"/>
          <w:bCs/>
          <w:color w:val="000000"/>
          <w:sz w:val="28"/>
          <w:szCs w:val="28"/>
        </w:rPr>
        <w:t>КБК – 720 1 16 01203 01 9000 140</w:t>
      </w:r>
    </w:p>
    <w:p w:rsidR="00BF334E" w:rsidRPr="00BF334E" w:rsidP="00BF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34E">
        <w:rPr>
          <w:rFonts w:ascii="Times New Roman" w:hAnsi="Times New Roman"/>
          <w:bCs/>
          <w:sz w:val="28"/>
          <w:szCs w:val="28"/>
        </w:rPr>
        <w:t>УИН 0412365400165004252419121</w:t>
      </w:r>
    </w:p>
    <w:p w:rsidR="00BF334E" w:rsidRPr="00BF334E" w:rsidP="00BF334E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334E" w:rsidRPr="00BF334E" w:rsidP="00BF3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34E" w:rsidRPr="00BF334E" w:rsidP="00BF334E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 xml:space="preserve">Мировой судья </w:t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  <w:t>О.А. Новокшенова</w:t>
      </w:r>
    </w:p>
    <w:p w:rsidR="00BF334E" w:rsidRPr="00BF334E" w:rsidP="00BF334E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34E" w:rsidRPr="00BF334E" w:rsidP="00BF334E">
      <w:pPr>
        <w:spacing w:after="0" w:line="240" w:lineRule="auto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>Копия верна</w:t>
      </w:r>
    </w:p>
    <w:p w:rsidR="00BF334E" w:rsidRPr="00BF334E" w:rsidP="00BF334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>Мировой судья</w:t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</w:r>
      <w:r w:rsidRPr="00BF334E">
        <w:rPr>
          <w:rFonts w:ascii="Times New Roman" w:eastAsia="Times New Roman CYR" w:hAnsi="Times New Roman"/>
          <w:sz w:val="28"/>
          <w:szCs w:val="28"/>
          <w:lang w:eastAsia="ru-RU"/>
        </w:rPr>
        <w:tab/>
        <w:t>О.А. Новокшенова</w:t>
      </w:r>
    </w:p>
    <w:p w:rsidR="00BF334E" w:rsidRPr="00BF334E" w:rsidP="00BF334E">
      <w:pPr>
        <w:rPr>
          <w:sz w:val="28"/>
          <w:szCs w:val="28"/>
        </w:rPr>
      </w:pPr>
    </w:p>
    <w:p w:rsidR="00A656A4" w:rsidRPr="00BF334E">
      <w:pPr>
        <w:rPr>
          <w:sz w:val="28"/>
          <w:szCs w:val="28"/>
        </w:rPr>
      </w:pPr>
    </w:p>
    <w:p w:rsidR="00BF334E" w:rsidRPr="00BF334E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F9"/>
    <w:rsid w:val="00A312B0"/>
    <w:rsid w:val="00A656A4"/>
    <w:rsid w:val="00AF4EEA"/>
    <w:rsid w:val="00BF334E"/>
    <w:rsid w:val="00D433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4468B8-5B99-4C42-8722-0DC92ADE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4E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34E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F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F4E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9523/" TargetMode="External" /><Relationship Id="rId5" Type="http://schemas.openxmlformats.org/officeDocument/2006/relationships/hyperlink" Target="garantf1://12025267.21/" TargetMode="External" /><Relationship Id="rId6" Type="http://schemas.openxmlformats.org/officeDocument/2006/relationships/hyperlink" Target="garantf1://12025267.0/" TargetMode="External" /><Relationship Id="rId7" Type="http://schemas.openxmlformats.org/officeDocument/2006/relationships/hyperlink" Target="garantf1://12056199.3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